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7834E0" w14:textId="77777777" w:rsidR="00DE76E4" w:rsidRPr="003E6E85" w:rsidRDefault="00DE76E4" w:rsidP="00DE76E4">
      <w:pPr>
        <w:spacing w:before="100" w:beforeAutospacing="1" w:after="100" w:afterAutospacing="1" w:line="240" w:lineRule="auto"/>
        <w:jc w:val="both"/>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Short-Time Fourier Transform (STFT)</w:t>
      </w:r>
      <w:r w:rsidRPr="003E6E85">
        <w:rPr>
          <w:rFonts w:ascii="Times New Roman" w:eastAsia="Times New Roman" w:hAnsi="Times New Roman" w:cs="Times New Roman"/>
          <w:sz w:val="24"/>
          <w:szCs w:val="24"/>
        </w:rPr>
        <w:t xml:space="preserve">: This technique divides the signal into short overlapping segments and applies the Fourier transform to each segment. The result is a </w:t>
      </w:r>
      <w:r w:rsidRPr="003E6E85">
        <w:rPr>
          <w:rFonts w:ascii="Times New Roman" w:eastAsia="Times New Roman" w:hAnsi="Times New Roman" w:cs="Times New Roman"/>
          <w:b/>
          <w:sz w:val="24"/>
          <w:szCs w:val="24"/>
        </w:rPr>
        <w:t>spectrogram</w:t>
      </w:r>
      <w:r w:rsidRPr="003E6E85">
        <w:rPr>
          <w:rFonts w:ascii="Times New Roman" w:eastAsia="Times New Roman" w:hAnsi="Times New Roman" w:cs="Times New Roman"/>
          <w:sz w:val="24"/>
          <w:szCs w:val="24"/>
        </w:rPr>
        <w:t xml:space="preserve">, a two-dimensional representation with </w:t>
      </w:r>
      <w:r w:rsidRPr="003E6E85">
        <w:rPr>
          <w:rFonts w:ascii="Times New Roman" w:eastAsia="Times New Roman" w:hAnsi="Times New Roman" w:cs="Times New Roman"/>
          <w:b/>
          <w:sz w:val="24"/>
          <w:szCs w:val="24"/>
        </w:rPr>
        <w:t>time</w:t>
      </w:r>
      <w:r w:rsidRPr="003E6E85">
        <w:rPr>
          <w:rFonts w:ascii="Times New Roman" w:eastAsia="Times New Roman" w:hAnsi="Times New Roman" w:cs="Times New Roman"/>
          <w:sz w:val="24"/>
          <w:szCs w:val="24"/>
        </w:rPr>
        <w:t xml:space="preserve"> on one axis, </w:t>
      </w:r>
      <w:r w:rsidRPr="003E6E85">
        <w:rPr>
          <w:rFonts w:ascii="Times New Roman" w:eastAsia="Times New Roman" w:hAnsi="Times New Roman" w:cs="Times New Roman"/>
          <w:b/>
          <w:sz w:val="24"/>
          <w:szCs w:val="24"/>
        </w:rPr>
        <w:t>frequency</w:t>
      </w:r>
      <w:r w:rsidRPr="003E6E85">
        <w:rPr>
          <w:rFonts w:ascii="Times New Roman" w:eastAsia="Times New Roman" w:hAnsi="Times New Roman" w:cs="Times New Roman"/>
          <w:sz w:val="24"/>
          <w:szCs w:val="24"/>
        </w:rPr>
        <w:t xml:space="preserve"> on the other, and intensity (</w:t>
      </w:r>
      <w:r w:rsidRPr="003E6E85">
        <w:rPr>
          <w:rFonts w:ascii="Times New Roman" w:eastAsia="Times New Roman" w:hAnsi="Times New Roman" w:cs="Times New Roman"/>
          <w:b/>
          <w:sz w:val="24"/>
          <w:szCs w:val="24"/>
        </w:rPr>
        <w:t>amplitude</w:t>
      </w:r>
      <w:r w:rsidRPr="003E6E85">
        <w:rPr>
          <w:rFonts w:ascii="Times New Roman" w:eastAsia="Times New Roman" w:hAnsi="Times New Roman" w:cs="Times New Roman"/>
          <w:sz w:val="24"/>
          <w:szCs w:val="24"/>
        </w:rPr>
        <w:t xml:space="preserve">) represented by color or </w:t>
      </w:r>
      <w:r w:rsidRPr="003E6E85">
        <w:rPr>
          <w:rFonts w:ascii="Times New Roman" w:eastAsia="Times New Roman" w:hAnsi="Times New Roman" w:cs="Times New Roman"/>
          <w:b/>
          <w:sz w:val="24"/>
          <w:szCs w:val="24"/>
        </w:rPr>
        <w:t>grayscale</w:t>
      </w:r>
      <w:r w:rsidRPr="003E6E85">
        <w:rPr>
          <w:rFonts w:ascii="Times New Roman" w:eastAsia="Times New Roman" w:hAnsi="Times New Roman" w:cs="Times New Roman"/>
          <w:sz w:val="24"/>
          <w:szCs w:val="24"/>
        </w:rPr>
        <w:t>.</w:t>
      </w:r>
    </w:p>
    <w:p w14:paraId="42109AEE" w14:textId="77777777" w:rsidR="00DE76E4" w:rsidRPr="003E6E85" w:rsidRDefault="00DE76E4" w:rsidP="00DE76E4">
      <w:pPr>
        <w:spacing w:before="100" w:beforeAutospacing="1" w:after="100" w:afterAutospacing="1" w:line="240" w:lineRule="auto"/>
        <w:outlineLvl w:val="3"/>
        <w:rPr>
          <w:rFonts w:ascii="Times New Roman" w:eastAsia="Times New Roman" w:hAnsi="Times New Roman" w:cs="Times New Roman"/>
          <w:b/>
          <w:bCs/>
          <w:sz w:val="24"/>
          <w:szCs w:val="24"/>
        </w:rPr>
      </w:pPr>
      <w:r w:rsidRPr="003E6E85">
        <w:rPr>
          <w:rFonts w:ascii="Times New Roman" w:eastAsia="Times New Roman" w:hAnsi="Times New Roman" w:cs="Times New Roman"/>
          <w:b/>
          <w:bCs/>
          <w:sz w:val="24"/>
          <w:szCs w:val="24"/>
        </w:rPr>
        <w:t>What is a Spectrogram?</w:t>
      </w:r>
    </w:p>
    <w:p w14:paraId="12146F2F" w14:textId="6B5AE335" w:rsidR="00DE76E4" w:rsidRPr="003E6E85" w:rsidRDefault="00DE76E4" w:rsidP="00DE76E4">
      <w:p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sz w:val="24"/>
          <w:szCs w:val="24"/>
        </w:rPr>
        <w:t>To process and improve audio, we need a way to represent sound visually. One effective method is using spectrograms. Think of a spectrogram as a picture of sound over time.</w:t>
      </w:r>
    </w:p>
    <w:p w14:paraId="18CB549A" w14:textId="43260703" w:rsidR="00DE76E4" w:rsidRPr="003E6E85" w:rsidRDefault="00DE76E4" w:rsidP="00DE76E4">
      <w:p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hAnsi="Times New Roman" w:cs="Times New Roman"/>
          <w:noProof/>
        </w:rPr>
        <w:drawing>
          <wp:inline distT="0" distB="0" distL="0" distR="0" wp14:anchorId="624B59B1" wp14:editId="060A61BD">
            <wp:extent cx="6858000" cy="3429000"/>
            <wp:effectExtent l="0" t="0" r="0" b="0"/>
            <wp:docPr id="1" name="Picture 1" descr="Spectrogram deno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trogram denois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34FA25EE" w14:textId="77777777" w:rsidR="00DE76E4" w:rsidRPr="003E6E85" w:rsidRDefault="00DE76E4" w:rsidP="00DE76E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Axes</w:t>
      </w:r>
      <w:r w:rsidRPr="003E6E85">
        <w:rPr>
          <w:rFonts w:ascii="Times New Roman" w:eastAsia="Times New Roman" w:hAnsi="Times New Roman" w:cs="Times New Roman"/>
          <w:sz w:val="24"/>
          <w:szCs w:val="24"/>
        </w:rPr>
        <w:t>: In a spectrogram, the horizontal axis represents time, and the vertical axis represents frequency (pitch).</w:t>
      </w:r>
    </w:p>
    <w:p w14:paraId="7B8DFCB7" w14:textId="1124EFD8" w:rsidR="00DE76E4" w:rsidRPr="003E6E85" w:rsidRDefault="00DE76E4" w:rsidP="00DE76E4">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Brightness</w:t>
      </w:r>
      <w:r w:rsidRPr="003E6E85">
        <w:rPr>
          <w:rFonts w:ascii="Times New Roman" w:eastAsia="Times New Roman" w:hAnsi="Times New Roman" w:cs="Times New Roman"/>
          <w:sz w:val="24"/>
          <w:szCs w:val="24"/>
        </w:rPr>
        <w:t>: The brightness or intensity at any point on the spectrogram shows the strength (volume) of a particular frequency at a particular time.</w:t>
      </w:r>
    </w:p>
    <w:p w14:paraId="27DEC3D3" w14:textId="77777777" w:rsidR="00DE76E4" w:rsidRPr="003E6E85" w:rsidRDefault="00DE76E4" w:rsidP="00DE76E4">
      <w:pPr>
        <w:spacing w:before="100" w:beforeAutospacing="1" w:after="100" w:afterAutospacing="1" w:line="240" w:lineRule="auto"/>
        <w:outlineLvl w:val="3"/>
        <w:rPr>
          <w:rFonts w:ascii="Times New Roman" w:eastAsia="Times New Roman" w:hAnsi="Times New Roman" w:cs="Times New Roman"/>
          <w:b/>
          <w:bCs/>
          <w:sz w:val="24"/>
          <w:szCs w:val="24"/>
        </w:rPr>
      </w:pPr>
      <w:r w:rsidRPr="003E6E85">
        <w:rPr>
          <w:rFonts w:ascii="Times New Roman" w:eastAsia="Times New Roman" w:hAnsi="Times New Roman" w:cs="Times New Roman"/>
          <w:b/>
          <w:bCs/>
          <w:sz w:val="24"/>
          <w:szCs w:val="24"/>
        </w:rPr>
        <w:t>Types of Spectrograms</w:t>
      </w:r>
    </w:p>
    <w:p w14:paraId="280B4DD8" w14:textId="3C767C10" w:rsidR="00DE76E4" w:rsidRPr="003E6E85" w:rsidRDefault="00DE76E4" w:rsidP="00DE76E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*Magnitude Spectrogram</w:t>
      </w:r>
      <w:r w:rsidRPr="003E6E85">
        <w:rPr>
          <w:rFonts w:ascii="Times New Roman" w:eastAsia="Times New Roman" w:hAnsi="Times New Roman" w:cs="Times New Roman"/>
          <w:sz w:val="24"/>
          <w:szCs w:val="24"/>
        </w:rPr>
        <w:t>: Shows the strength of different frequencies over time and contains most of the important information about the sound.</w:t>
      </w:r>
    </w:p>
    <w:p w14:paraId="54B6294A" w14:textId="28824AD4" w:rsidR="00DE76E4" w:rsidRPr="003E6E85" w:rsidRDefault="00DE76E4" w:rsidP="00DE76E4">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Phase Spectrogram</w:t>
      </w:r>
      <w:r w:rsidRPr="003E6E85">
        <w:rPr>
          <w:rFonts w:ascii="Times New Roman" w:eastAsia="Times New Roman" w:hAnsi="Times New Roman" w:cs="Times New Roman"/>
          <w:sz w:val="24"/>
          <w:szCs w:val="24"/>
        </w:rPr>
        <w:t>: Shows the phase (timing) information but doesn't reveal much about the structure of the sound.</w:t>
      </w:r>
    </w:p>
    <w:p w14:paraId="76655E6C" w14:textId="7A13B4EA" w:rsidR="00DE76E4" w:rsidRPr="003E6E85" w:rsidRDefault="00DE76E4" w:rsidP="00DE76E4">
      <w:p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Magnitude Spectrogram</w:t>
      </w:r>
      <w:r w:rsidRPr="003E6E85">
        <w:rPr>
          <w:rFonts w:ascii="Times New Roman" w:eastAsia="Times New Roman" w:hAnsi="Times New Roman" w:cs="Times New Roman"/>
          <w:sz w:val="24"/>
          <w:szCs w:val="24"/>
        </w:rPr>
        <w:t>:</w:t>
      </w:r>
    </w:p>
    <w:p w14:paraId="29E448B3" w14:textId="77777777" w:rsidR="00DE76E4" w:rsidRPr="003E6E85" w:rsidRDefault="00DE76E4" w:rsidP="00DE76E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Definition</w:t>
      </w:r>
      <w:r w:rsidRPr="003E6E85">
        <w:rPr>
          <w:rFonts w:ascii="Times New Roman" w:eastAsia="Times New Roman" w:hAnsi="Times New Roman" w:cs="Times New Roman"/>
          <w:sz w:val="24"/>
          <w:szCs w:val="24"/>
        </w:rPr>
        <w:t xml:space="preserve">: It represents the </w:t>
      </w:r>
      <w:r w:rsidRPr="003E6E85">
        <w:rPr>
          <w:rFonts w:ascii="Times New Roman" w:eastAsia="Times New Roman" w:hAnsi="Times New Roman" w:cs="Times New Roman"/>
          <w:b/>
          <w:sz w:val="24"/>
          <w:szCs w:val="24"/>
        </w:rPr>
        <w:t>amplitude</w:t>
      </w:r>
      <w:r w:rsidRPr="003E6E85">
        <w:rPr>
          <w:rFonts w:ascii="Times New Roman" w:eastAsia="Times New Roman" w:hAnsi="Times New Roman" w:cs="Times New Roman"/>
          <w:sz w:val="24"/>
          <w:szCs w:val="24"/>
        </w:rPr>
        <w:t xml:space="preserve"> (or power) of each </w:t>
      </w:r>
      <w:r w:rsidRPr="003E6E85">
        <w:rPr>
          <w:rFonts w:ascii="Times New Roman" w:eastAsia="Times New Roman" w:hAnsi="Times New Roman" w:cs="Times New Roman"/>
          <w:b/>
          <w:sz w:val="24"/>
          <w:szCs w:val="24"/>
        </w:rPr>
        <w:t>frequency</w:t>
      </w:r>
      <w:r w:rsidRPr="003E6E85">
        <w:rPr>
          <w:rFonts w:ascii="Times New Roman" w:eastAsia="Times New Roman" w:hAnsi="Times New Roman" w:cs="Times New Roman"/>
          <w:sz w:val="24"/>
          <w:szCs w:val="24"/>
        </w:rPr>
        <w:t xml:space="preserve"> component at each time frame.</w:t>
      </w:r>
    </w:p>
    <w:p w14:paraId="35C5D16C" w14:textId="77777777" w:rsidR="00DE76E4" w:rsidRPr="003E6E85" w:rsidRDefault="00DE76E4" w:rsidP="00DE76E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Interpretation</w:t>
      </w:r>
      <w:r w:rsidRPr="003E6E85">
        <w:rPr>
          <w:rFonts w:ascii="Times New Roman" w:eastAsia="Times New Roman" w:hAnsi="Times New Roman" w:cs="Times New Roman"/>
          <w:sz w:val="24"/>
          <w:szCs w:val="24"/>
        </w:rPr>
        <w:t xml:space="preserve">: It shows </w:t>
      </w:r>
      <w:r w:rsidRPr="003E6E85">
        <w:rPr>
          <w:rFonts w:ascii="Times New Roman" w:eastAsia="Times New Roman" w:hAnsi="Times New Roman" w:cs="Times New Roman"/>
          <w:b/>
          <w:sz w:val="24"/>
          <w:szCs w:val="24"/>
        </w:rPr>
        <w:t>how much of each frequency is present in the signal at each point in time.</w:t>
      </w:r>
    </w:p>
    <w:p w14:paraId="297D78C4" w14:textId="70A172FB" w:rsidR="00DE76E4" w:rsidRPr="003E6E85" w:rsidRDefault="00DE76E4" w:rsidP="00DE76E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E6E85">
        <w:rPr>
          <w:rFonts w:ascii="Times New Roman" w:eastAsia="Times New Roman" w:hAnsi="Times New Roman" w:cs="Times New Roman"/>
          <w:b/>
          <w:bCs/>
          <w:sz w:val="24"/>
          <w:szCs w:val="24"/>
        </w:rPr>
        <w:t>Usage</w:t>
      </w:r>
      <w:r w:rsidRPr="003E6E85">
        <w:rPr>
          <w:rFonts w:ascii="Times New Roman" w:eastAsia="Times New Roman" w:hAnsi="Times New Roman" w:cs="Times New Roman"/>
          <w:sz w:val="24"/>
          <w:szCs w:val="24"/>
        </w:rPr>
        <w:t>: Most of the perceptual information about the structure of the sound (like harmonics, timbre, and rhythm) is captured in the magnitude spectrogram. This is because our ears are more sensitive to amplitude variations.</w:t>
      </w:r>
    </w:p>
    <w:p w14:paraId="5111F295" w14:textId="77777777" w:rsidR="00DE76E4" w:rsidRPr="003E6E85" w:rsidRDefault="00DE76E4" w:rsidP="00DE76E4">
      <w:pPr>
        <w:spacing w:before="100" w:beforeAutospacing="1" w:after="100" w:afterAutospacing="1" w:line="240" w:lineRule="auto"/>
        <w:rPr>
          <w:rFonts w:ascii="Times New Roman" w:eastAsia="Times New Roman" w:hAnsi="Times New Roman" w:cs="Times New Roman"/>
          <w:sz w:val="24"/>
          <w:szCs w:val="24"/>
        </w:rPr>
      </w:pPr>
    </w:p>
    <w:p w14:paraId="01B2F4AE" w14:textId="77777777" w:rsidR="003E6E85" w:rsidRPr="003E6E85" w:rsidRDefault="003E6E85" w:rsidP="003E6E85">
      <w:pPr>
        <w:pStyle w:val="Heading3"/>
        <w:rPr>
          <w:rFonts w:ascii="Times New Roman" w:hAnsi="Times New Roman" w:cs="Times New Roman"/>
          <w:color w:val="auto"/>
        </w:rPr>
      </w:pPr>
      <w:r w:rsidRPr="003E6E85">
        <w:rPr>
          <w:rFonts w:ascii="Times New Roman" w:hAnsi="Times New Roman" w:cs="Times New Roman"/>
          <w:b/>
          <w:color w:val="auto"/>
        </w:rPr>
        <w:lastRenderedPageBreak/>
        <w:t>Introduction to the Short-Time Fourier Transform (STFT</w:t>
      </w:r>
      <w:r w:rsidRPr="003E6E85">
        <w:rPr>
          <w:rFonts w:ascii="Times New Roman" w:hAnsi="Times New Roman" w:cs="Times New Roman"/>
          <w:color w:val="auto"/>
        </w:rPr>
        <w:t>)</w:t>
      </w:r>
    </w:p>
    <w:p w14:paraId="496163F1" w14:textId="77777777" w:rsidR="003E6E85" w:rsidRPr="003E6E85" w:rsidRDefault="003E6E85" w:rsidP="003E6E85">
      <w:pPr>
        <w:pStyle w:val="NormalWeb"/>
      </w:pPr>
      <w:r w:rsidRPr="003E6E85">
        <w:t xml:space="preserve">The </w:t>
      </w:r>
      <w:r w:rsidRPr="003E6E85">
        <w:rPr>
          <w:rStyle w:val="Strong"/>
          <w:rFonts w:eastAsiaTheme="majorEastAsia"/>
        </w:rPr>
        <w:t>Short-Time Fourier Transform (STFT)</w:t>
      </w:r>
      <w:r w:rsidRPr="003E6E85">
        <w:t xml:space="preserve"> is a mathematical tool used for analyzing the frequency content of signals that vary over time, such as speech or music. Unlike the traditional Fourier Transform, which analyzes the entire signal as a whole, the STFT breaks the signal into short, overlapping segments (windows) and applies the Fourier Transform to each segment individually. This helps us observe how the frequency content of the signal changes over time.</w:t>
      </w:r>
    </w:p>
    <w:p w14:paraId="3843FF40" w14:textId="77777777" w:rsidR="003E6E85" w:rsidRPr="003E6E85" w:rsidRDefault="003E6E85" w:rsidP="003E6E85">
      <w:pPr>
        <w:pStyle w:val="Heading3"/>
        <w:rPr>
          <w:rFonts w:ascii="Times New Roman" w:hAnsi="Times New Roman" w:cs="Times New Roman"/>
          <w:b/>
          <w:color w:val="auto"/>
        </w:rPr>
      </w:pPr>
      <w:r w:rsidRPr="003E6E85">
        <w:rPr>
          <w:rFonts w:ascii="Times New Roman" w:hAnsi="Times New Roman" w:cs="Times New Roman"/>
          <w:b/>
          <w:color w:val="auto"/>
        </w:rPr>
        <w:t>Detailed Explanation of STFT</w:t>
      </w:r>
    </w:p>
    <w:p w14:paraId="23A41DE8" w14:textId="77777777" w:rsidR="003E6E85" w:rsidRPr="003E6E85" w:rsidRDefault="003E6E85" w:rsidP="003E6E85">
      <w:pPr>
        <w:pStyle w:val="Heading4"/>
      </w:pPr>
      <w:r w:rsidRPr="003E6E85">
        <w:t xml:space="preserve">1. </w:t>
      </w:r>
      <w:r w:rsidRPr="003E6E85">
        <w:rPr>
          <w:rStyle w:val="Strong"/>
          <w:rFonts w:eastAsiaTheme="majorEastAsia"/>
          <w:b/>
          <w:bCs/>
        </w:rPr>
        <w:t>Fourier Transform and Time-Frequency Representation:</w:t>
      </w:r>
    </w:p>
    <w:p w14:paraId="6A1C1715" w14:textId="77777777" w:rsidR="003E6E85" w:rsidRPr="003E6E85" w:rsidRDefault="003E6E85" w:rsidP="003E6E85">
      <w:pPr>
        <w:pStyle w:val="NormalWeb"/>
      </w:pPr>
      <w:r w:rsidRPr="003E6E85">
        <w:t xml:space="preserve">The </w:t>
      </w:r>
      <w:r w:rsidRPr="003E6E85">
        <w:rPr>
          <w:rStyle w:val="Strong"/>
          <w:rFonts w:eastAsiaTheme="majorEastAsia"/>
        </w:rPr>
        <w:t>Fourier Transform</w:t>
      </w:r>
      <w:r w:rsidRPr="003E6E85">
        <w:t xml:space="preserve"> is used to convert a signal from the time domain (how the signal changes over time) to the frequency domain (how much of each frequency is present in the signal). For a signal </w:t>
      </w:r>
      <w:r w:rsidRPr="003E6E85">
        <w:rPr>
          <w:rStyle w:val="katex-mathml"/>
        </w:rPr>
        <w:t>x(t)x(t)</w:t>
      </w:r>
      <w:r w:rsidRPr="003E6E85">
        <w:rPr>
          <w:rStyle w:val="mord"/>
        </w:rPr>
        <w:t>x</w:t>
      </w:r>
      <w:r w:rsidRPr="003E6E85">
        <w:rPr>
          <w:rStyle w:val="mopen"/>
        </w:rPr>
        <w:t>(</w:t>
      </w:r>
      <w:r w:rsidRPr="003E6E85">
        <w:rPr>
          <w:rStyle w:val="mord"/>
        </w:rPr>
        <w:t>t</w:t>
      </w:r>
      <w:r w:rsidRPr="003E6E85">
        <w:rPr>
          <w:rStyle w:val="mclose"/>
        </w:rPr>
        <w:t>)</w:t>
      </w:r>
      <w:r w:rsidRPr="003E6E85">
        <w:t>, its continuous Fourier transform is given by:</w:t>
      </w:r>
    </w:p>
    <w:p w14:paraId="52AE7D9C" w14:textId="77777777" w:rsidR="003E6E85" w:rsidRPr="003E6E85" w:rsidRDefault="003E6E85" w:rsidP="003E6E85">
      <w:pPr>
        <w:rPr>
          <w:rFonts w:ascii="Times New Roman" w:hAnsi="Times New Roman" w:cs="Times New Roman"/>
        </w:rPr>
      </w:pPr>
      <w:r w:rsidRPr="003E6E85">
        <w:rPr>
          <w:rStyle w:val="katex-mathml"/>
          <w:rFonts w:ascii="Times New Roman" w:hAnsi="Times New Roman" w:cs="Times New Roman"/>
        </w:rPr>
        <w:t>X(f)=∫−∞∞x(t)e−j2π</w:t>
      </w:r>
      <w:proofErr w:type="spellStart"/>
      <w:r w:rsidRPr="003E6E85">
        <w:rPr>
          <w:rStyle w:val="katex-mathml"/>
          <w:rFonts w:ascii="Times New Roman" w:hAnsi="Times New Roman" w:cs="Times New Roman"/>
        </w:rPr>
        <w:t>ftdtX</w:t>
      </w:r>
      <w:proofErr w:type="spellEnd"/>
      <w:r w:rsidRPr="003E6E85">
        <w:rPr>
          <w:rStyle w:val="katex-mathml"/>
          <w:rFonts w:ascii="Times New Roman" w:hAnsi="Times New Roman" w:cs="Times New Roman"/>
        </w:rPr>
        <w:t>(f) = \int_{-\</w:t>
      </w:r>
      <w:proofErr w:type="spellStart"/>
      <w:proofErr w:type="gramStart"/>
      <w:r w:rsidRPr="003E6E85">
        <w:rPr>
          <w:rStyle w:val="katex-mathml"/>
          <w:rFonts w:ascii="Times New Roman" w:hAnsi="Times New Roman" w:cs="Times New Roman"/>
        </w:rPr>
        <w:t>infty</w:t>
      </w:r>
      <w:proofErr w:type="spellEnd"/>
      <w:r w:rsidRPr="003E6E85">
        <w:rPr>
          <w:rStyle w:val="katex-mathml"/>
          <w:rFonts w:ascii="Times New Roman" w:hAnsi="Times New Roman" w:cs="Times New Roman"/>
        </w:rPr>
        <w:t>}^</w:t>
      </w:r>
      <w:proofErr w:type="gramEnd"/>
      <w:r w:rsidRPr="003E6E85">
        <w:rPr>
          <w:rStyle w:val="katex-mathml"/>
          <w:rFonts w:ascii="Times New Roman" w:hAnsi="Times New Roman" w:cs="Times New Roman"/>
        </w:rPr>
        <w:t>{\</w:t>
      </w:r>
      <w:proofErr w:type="spellStart"/>
      <w:r w:rsidRPr="003E6E85">
        <w:rPr>
          <w:rStyle w:val="katex-mathml"/>
          <w:rFonts w:ascii="Times New Roman" w:hAnsi="Times New Roman" w:cs="Times New Roman"/>
        </w:rPr>
        <w:t>infty</w:t>
      </w:r>
      <w:proofErr w:type="spellEnd"/>
      <w:r w:rsidRPr="003E6E85">
        <w:rPr>
          <w:rStyle w:val="katex-mathml"/>
          <w:rFonts w:ascii="Times New Roman" w:hAnsi="Times New Roman" w:cs="Times New Roman"/>
        </w:rPr>
        <w:t xml:space="preserve">} x(t) e^{-j 2 \pi f t} </w:t>
      </w:r>
      <w:proofErr w:type="spellStart"/>
      <w:r w:rsidRPr="003E6E85">
        <w:rPr>
          <w:rStyle w:val="katex-mathml"/>
          <w:rFonts w:ascii="Times New Roman" w:hAnsi="Times New Roman" w:cs="Times New Roman"/>
        </w:rPr>
        <w:t>dt</w:t>
      </w:r>
      <w:r w:rsidRPr="003E6E85">
        <w:rPr>
          <w:rStyle w:val="mord"/>
          <w:rFonts w:ascii="Times New Roman" w:hAnsi="Times New Roman" w:cs="Times New Roman"/>
        </w:rPr>
        <w:t>X</w:t>
      </w:r>
      <w:proofErr w:type="spellEnd"/>
      <w:r w:rsidRPr="003E6E85">
        <w:rPr>
          <w:rStyle w:val="mopen"/>
          <w:rFonts w:ascii="Times New Roman" w:hAnsi="Times New Roman" w:cs="Times New Roman"/>
        </w:rPr>
        <w:t>(</w:t>
      </w:r>
      <w:r w:rsidRPr="003E6E85">
        <w:rPr>
          <w:rStyle w:val="mord"/>
          <w:rFonts w:ascii="Times New Roman" w:hAnsi="Times New Roman" w:cs="Times New Roman"/>
        </w:rPr>
        <w:t>f</w:t>
      </w:r>
      <w:r w:rsidRPr="003E6E85">
        <w:rPr>
          <w:rStyle w:val="mclose"/>
          <w:rFonts w:ascii="Times New Roman" w:hAnsi="Times New Roman" w:cs="Times New Roman"/>
        </w:rPr>
        <w:t>)</w:t>
      </w:r>
      <w:r w:rsidRPr="003E6E85">
        <w:rPr>
          <w:rStyle w:val="mrel"/>
          <w:rFonts w:ascii="Times New Roman" w:hAnsi="Times New Roman" w:cs="Times New Roman"/>
        </w:rPr>
        <w:t>=</w:t>
      </w:r>
      <w:r w:rsidRPr="003E6E85">
        <w:rPr>
          <w:rStyle w:val="mop"/>
          <w:rFonts w:ascii="Times New Roman" w:hAnsi="Times New Roman" w:cs="Times New Roman"/>
        </w:rPr>
        <w:t>∫</w:t>
      </w:r>
      <w:r w:rsidRPr="003E6E85">
        <w:rPr>
          <w:rStyle w:val="mord"/>
          <w:rFonts w:ascii="Times New Roman" w:hAnsi="Times New Roman" w:cs="Times New Roman"/>
        </w:rPr>
        <w:t>−∞∞</w:t>
      </w:r>
      <w:r w:rsidRPr="003E6E85">
        <w:rPr>
          <w:rStyle w:val="vlist-s"/>
          <w:rFonts w:ascii="Times New Roman" w:hAnsi="Times New Roman" w:cs="Times New Roman"/>
        </w:rPr>
        <w:t>​</w:t>
      </w:r>
      <w:r w:rsidRPr="003E6E85">
        <w:rPr>
          <w:rStyle w:val="mord"/>
          <w:rFonts w:ascii="Times New Roman" w:hAnsi="Times New Roman" w:cs="Times New Roman"/>
        </w:rPr>
        <w:t>x</w:t>
      </w:r>
      <w:r w:rsidRPr="003E6E85">
        <w:rPr>
          <w:rStyle w:val="mopen"/>
          <w:rFonts w:ascii="Times New Roman" w:hAnsi="Times New Roman" w:cs="Times New Roman"/>
        </w:rPr>
        <w:t>(</w:t>
      </w:r>
      <w:r w:rsidRPr="003E6E85">
        <w:rPr>
          <w:rStyle w:val="mord"/>
          <w:rFonts w:ascii="Times New Roman" w:hAnsi="Times New Roman" w:cs="Times New Roman"/>
        </w:rPr>
        <w:t>t</w:t>
      </w:r>
      <w:r w:rsidRPr="003E6E85">
        <w:rPr>
          <w:rStyle w:val="mclose"/>
          <w:rFonts w:ascii="Times New Roman" w:hAnsi="Times New Roman" w:cs="Times New Roman"/>
        </w:rPr>
        <w:t>)</w:t>
      </w:r>
      <w:r w:rsidRPr="003E6E85">
        <w:rPr>
          <w:rStyle w:val="mord"/>
          <w:rFonts w:ascii="Times New Roman" w:hAnsi="Times New Roman" w:cs="Times New Roman"/>
        </w:rPr>
        <w:t>e−j2π</w:t>
      </w:r>
      <w:proofErr w:type="spellStart"/>
      <w:r w:rsidRPr="003E6E85">
        <w:rPr>
          <w:rStyle w:val="mord"/>
          <w:rFonts w:ascii="Times New Roman" w:hAnsi="Times New Roman" w:cs="Times New Roman"/>
        </w:rPr>
        <w:t>ftdt</w:t>
      </w:r>
      <w:proofErr w:type="spellEnd"/>
    </w:p>
    <w:p w14:paraId="0B15A29E" w14:textId="77777777" w:rsidR="003E6E85" w:rsidRPr="003E6E85" w:rsidRDefault="003E6E85" w:rsidP="003E6E85">
      <w:pPr>
        <w:pStyle w:val="NormalWeb"/>
      </w:pPr>
      <w:r w:rsidRPr="003E6E85">
        <w:t>where:</w:t>
      </w:r>
    </w:p>
    <w:p w14:paraId="580C2BD0" w14:textId="77777777" w:rsidR="003E6E85" w:rsidRPr="003E6E85" w:rsidRDefault="003E6E85" w:rsidP="003E6E85">
      <w:pPr>
        <w:numPr>
          <w:ilvl w:val="0"/>
          <w:numId w:val="4"/>
        </w:numPr>
        <w:spacing w:before="100" w:beforeAutospacing="1" w:after="100" w:afterAutospacing="1" w:line="240" w:lineRule="auto"/>
        <w:rPr>
          <w:rFonts w:ascii="Times New Roman" w:hAnsi="Times New Roman" w:cs="Times New Roman"/>
        </w:rPr>
      </w:pPr>
      <w:r w:rsidRPr="003E6E85">
        <w:rPr>
          <w:rStyle w:val="katex-mathml"/>
          <w:rFonts w:ascii="Times New Roman" w:hAnsi="Times New Roman" w:cs="Times New Roman"/>
        </w:rPr>
        <w:t>X(f)X(f)</w:t>
      </w:r>
      <w:r w:rsidRPr="003E6E85">
        <w:rPr>
          <w:rStyle w:val="mord"/>
          <w:rFonts w:ascii="Times New Roman" w:hAnsi="Times New Roman" w:cs="Times New Roman"/>
        </w:rPr>
        <w:t>X</w:t>
      </w:r>
      <w:r w:rsidRPr="003E6E85">
        <w:rPr>
          <w:rStyle w:val="mopen"/>
          <w:rFonts w:ascii="Times New Roman" w:hAnsi="Times New Roman" w:cs="Times New Roman"/>
        </w:rPr>
        <w:t>(</w:t>
      </w:r>
      <w:r w:rsidRPr="003E6E85">
        <w:rPr>
          <w:rStyle w:val="mord"/>
          <w:rFonts w:ascii="Times New Roman" w:hAnsi="Times New Roman" w:cs="Times New Roman"/>
        </w:rPr>
        <w:t>f</w:t>
      </w:r>
      <w:r w:rsidRPr="003E6E85">
        <w:rPr>
          <w:rStyle w:val="mclose"/>
          <w:rFonts w:ascii="Times New Roman" w:hAnsi="Times New Roman" w:cs="Times New Roman"/>
        </w:rPr>
        <w:t>)</w:t>
      </w:r>
      <w:r w:rsidRPr="003E6E85">
        <w:rPr>
          <w:rFonts w:ascii="Times New Roman" w:hAnsi="Times New Roman" w:cs="Times New Roman"/>
        </w:rPr>
        <w:t xml:space="preserve"> is the frequency-domain representation.</w:t>
      </w:r>
    </w:p>
    <w:p w14:paraId="65F9AF0A" w14:textId="77777777" w:rsidR="003E6E85" w:rsidRPr="003E6E85" w:rsidRDefault="003E6E85" w:rsidP="003E6E85">
      <w:pPr>
        <w:numPr>
          <w:ilvl w:val="0"/>
          <w:numId w:val="4"/>
        </w:numPr>
        <w:spacing w:before="100" w:beforeAutospacing="1" w:after="100" w:afterAutospacing="1" w:line="240" w:lineRule="auto"/>
        <w:rPr>
          <w:rFonts w:ascii="Times New Roman" w:hAnsi="Times New Roman" w:cs="Times New Roman"/>
        </w:rPr>
      </w:pPr>
      <w:proofErr w:type="spellStart"/>
      <w:r w:rsidRPr="003E6E85">
        <w:rPr>
          <w:rStyle w:val="katex-mathml"/>
          <w:rFonts w:ascii="Times New Roman" w:hAnsi="Times New Roman" w:cs="Times New Roman"/>
        </w:rPr>
        <w:t>tt</w:t>
      </w:r>
      <w:r w:rsidRPr="003E6E85">
        <w:rPr>
          <w:rStyle w:val="mord"/>
          <w:rFonts w:ascii="Times New Roman" w:hAnsi="Times New Roman" w:cs="Times New Roman"/>
        </w:rPr>
        <w:t>t</w:t>
      </w:r>
      <w:proofErr w:type="spellEnd"/>
      <w:r w:rsidRPr="003E6E85">
        <w:rPr>
          <w:rFonts w:ascii="Times New Roman" w:hAnsi="Times New Roman" w:cs="Times New Roman"/>
        </w:rPr>
        <w:t xml:space="preserve"> is time, and </w:t>
      </w:r>
      <w:proofErr w:type="spellStart"/>
      <w:r w:rsidRPr="003E6E85">
        <w:rPr>
          <w:rStyle w:val="katex-mathml"/>
          <w:rFonts w:ascii="Times New Roman" w:hAnsi="Times New Roman" w:cs="Times New Roman"/>
        </w:rPr>
        <w:t>ff</w:t>
      </w:r>
      <w:r w:rsidRPr="003E6E85">
        <w:rPr>
          <w:rStyle w:val="mord"/>
          <w:rFonts w:ascii="Times New Roman" w:hAnsi="Times New Roman" w:cs="Times New Roman"/>
        </w:rPr>
        <w:t>f</w:t>
      </w:r>
      <w:proofErr w:type="spellEnd"/>
      <w:r w:rsidRPr="003E6E85">
        <w:rPr>
          <w:rFonts w:ascii="Times New Roman" w:hAnsi="Times New Roman" w:cs="Times New Roman"/>
        </w:rPr>
        <w:t xml:space="preserve"> is frequency.</w:t>
      </w:r>
    </w:p>
    <w:p w14:paraId="36BD02BA" w14:textId="77777777" w:rsidR="003E6E85" w:rsidRPr="003E6E85" w:rsidRDefault="003E6E85" w:rsidP="003E6E85">
      <w:pPr>
        <w:pStyle w:val="NormalWeb"/>
      </w:pPr>
      <w:r w:rsidRPr="003E6E85">
        <w:t>The Fourier Transform assumes that the signal is stationary (does not change over time). This is a limitation because most real-world signals (e.g., audio, speech) are non-stationary, meaning their frequency content changes over time.</w:t>
      </w:r>
    </w:p>
    <w:p w14:paraId="0C1E6939" w14:textId="77777777" w:rsidR="003E6E85" w:rsidRPr="003E6E85" w:rsidRDefault="003E6E85" w:rsidP="003E6E85">
      <w:pPr>
        <w:pStyle w:val="Heading4"/>
      </w:pPr>
      <w:r w:rsidRPr="003E6E85">
        <w:t xml:space="preserve">2. </w:t>
      </w:r>
      <w:r w:rsidRPr="003E6E85">
        <w:rPr>
          <w:rStyle w:val="Strong"/>
          <w:rFonts w:eastAsiaTheme="majorEastAsia"/>
          <w:b/>
          <w:bCs/>
        </w:rPr>
        <w:t>Introducing the STFT:</w:t>
      </w:r>
    </w:p>
    <w:p w14:paraId="05B76669" w14:textId="77777777" w:rsidR="003E6E85" w:rsidRPr="003E6E85" w:rsidRDefault="003E6E85" w:rsidP="003E6E85">
      <w:pPr>
        <w:pStyle w:val="NormalWeb"/>
      </w:pPr>
      <w:r w:rsidRPr="003E6E85">
        <w:t xml:space="preserve">The </w:t>
      </w:r>
      <w:r w:rsidRPr="003E6E85">
        <w:rPr>
          <w:rStyle w:val="Strong"/>
          <w:rFonts w:eastAsiaTheme="majorEastAsia"/>
        </w:rPr>
        <w:t>STFT</w:t>
      </w:r>
      <w:r w:rsidRPr="003E6E85">
        <w:t xml:space="preserve"> overcomes this limitation by applying the Fourier Transform to small chunks of the signal. Instead of analyzing the entire signal at once, the STFT applies a window function </w:t>
      </w:r>
      <w:r w:rsidRPr="003E6E85">
        <w:rPr>
          <w:rStyle w:val="katex-mathml"/>
        </w:rPr>
        <w:t>w(t)w(t)</w:t>
      </w:r>
      <w:r w:rsidRPr="003E6E85">
        <w:rPr>
          <w:rStyle w:val="mord"/>
        </w:rPr>
        <w:t>w</w:t>
      </w:r>
      <w:r w:rsidRPr="003E6E85">
        <w:rPr>
          <w:rStyle w:val="mopen"/>
        </w:rPr>
        <w:t>(</w:t>
      </w:r>
      <w:r w:rsidRPr="003E6E85">
        <w:rPr>
          <w:rStyle w:val="mord"/>
        </w:rPr>
        <w:t>t</w:t>
      </w:r>
      <w:r w:rsidRPr="003E6E85">
        <w:rPr>
          <w:rStyle w:val="mclose"/>
        </w:rPr>
        <w:t>)</w:t>
      </w:r>
      <w:r w:rsidRPr="003E6E85">
        <w:t>, typically a Gaussian or Hamming window, that isolates a short segment of the signal. The windowed signal is then transformed to the frequency domain. This process is repeated as the window slides over the signal, giving a time-frequency representation.</w:t>
      </w:r>
    </w:p>
    <w:p w14:paraId="67E06E2F" w14:textId="77777777" w:rsidR="003E6E85" w:rsidRPr="003E6E85" w:rsidRDefault="003E6E85" w:rsidP="003E6E85">
      <w:pPr>
        <w:pStyle w:val="NormalWeb"/>
      </w:pPr>
      <w:r w:rsidRPr="003E6E85">
        <w:t xml:space="preserve">Mathematically, the STFT of a signal </w:t>
      </w:r>
      <w:r w:rsidRPr="003E6E85">
        <w:rPr>
          <w:rStyle w:val="katex-mathml"/>
        </w:rPr>
        <w:t>x(t)x(t)</w:t>
      </w:r>
      <w:r w:rsidRPr="003E6E85">
        <w:rPr>
          <w:rStyle w:val="mord"/>
        </w:rPr>
        <w:t>x</w:t>
      </w:r>
      <w:r w:rsidRPr="003E6E85">
        <w:rPr>
          <w:rStyle w:val="mopen"/>
        </w:rPr>
        <w:t>(</w:t>
      </w:r>
      <w:r w:rsidRPr="003E6E85">
        <w:rPr>
          <w:rStyle w:val="mord"/>
        </w:rPr>
        <w:t>t</w:t>
      </w:r>
      <w:r w:rsidRPr="003E6E85">
        <w:rPr>
          <w:rStyle w:val="mclose"/>
        </w:rPr>
        <w:t>)</w:t>
      </w:r>
      <w:r w:rsidRPr="003E6E85">
        <w:t xml:space="preserve"> is defined as:</w:t>
      </w:r>
    </w:p>
    <w:p w14:paraId="27EFE914" w14:textId="77777777" w:rsidR="003E6E85" w:rsidRPr="003E6E85" w:rsidRDefault="003E6E85" w:rsidP="003E6E85">
      <w:pPr>
        <w:rPr>
          <w:rFonts w:ascii="Times New Roman" w:hAnsi="Times New Roman" w:cs="Times New Roman"/>
        </w:rPr>
      </w:pPr>
      <w:r w:rsidRPr="003E6E85">
        <w:rPr>
          <w:rStyle w:val="katex-mathml"/>
          <w:rFonts w:ascii="Times New Roman" w:hAnsi="Times New Roman" w:cs="Times New Roman"/>
        </w:rPr>
        <w:t>STFT(x)(</w:t>
      </w:r>
      <w:proofErr w:type="spellStart"/>
      <w:proofErr w:type="gramStart"/>
      <w:r w:rsidRPr="003E6E85">
        <w:rPr>
          <w:rStyle w:val="katex-mathml"/>
          <w:rFonts w:ascii="Times New Roman" w:hAnsi="Times New Roman" w:cs="Times New Roman"/>
        </w:rPr>
        <w:t>t,f</w:t>
      </w:r>
      <w:proofErr w:type="spellEnd"/>
      <w:proofErr w:type="gramEnd"/>
      <w:r w:rsidRPr="003E6E85">
        <w:rPr>
          <w:rStyle w:val="katex-mathml"/>
          <w:rFonts w:ascii="Times New Roman" w:hAnsi="Times New Roman" w:cs="Times New Roman"/>
        </w:rPr>
        <w:t>)=∫−∞∞x(τ)w(t−τ)e−j2π</w:t>
      </w:r>
      <w:proofErr w:type="spellStart"/>
      <w:r w:rsidRPr="003E6E85">
        <w:rPr>
          <w:rStyle w:val="katex-mathml"/>
          <w:rFonts w:ascii="Times New Roman" w:hAnsi="Times New Roman" w:cs="Times New Roman"/>
        </w:rPr>
        <w:t>fτdτ</w:t>
      </w:r>
      <w:proofErr w:type="spellEnd"/>
      <w:r w:rsidRPr="003E6E85">
        <w:rPr>
          <w:rStyle w:val="katex-mathml"/>
          <w:rFonts w:ascii="Times New Roman" w:hAnsi="Times New Roman" w:cs="Times New Roman"/>
        </w:rPr>
        <w:t>\text{STFT}(x)(t, f) = \int_{-\</w:t>
      </w:r>
      <w:proofErr w:type="spellStart"/>
      <w:r w:rsidRPr="003E6E85">
        <w:rPr>
          <w:rStyle w:val="katex-mathml"/>
          <w:rFonts w:ascii="Times New Roman" w:hAnsi="Times New Roman" w:cs="Times New Roman"/>
        </w:rPr>
        <w:t>infty</w:t>
      </w:r>
      <w:proofErr w:type="spellEnd"/>
      <w:r w:rsidRPr="003E6E85">
        <w:rPr>
          <w:rStyle w:val="katex-mathml"/>
          <w:rFonts w:ascii="Times New Roman" w:hAnsi="Times New Roman" w:cs="Times New Roman"/>
        </w:rPr>
        <w:t>}^{\</w:t>
      </w:r>
      <w:proofErr w:type="spellStart"/>
      <w:r w:rsidRPr="003E6E85">
        <w:rPr>
          <w:rStyle w:val="katex-mathml"/>
          <w:rFonts w:ascii="Times New Roman" w:hAnsi="Times New Roman" w:cs="Times New Roman"/>
        </w:rPr>
        <w:t>infty</w:t>
      </w:r>
      <w:proofErr w:type="spellEnd"/>
      <w:r w:rsidRPr="003E6E85">
        <w:rPr>
          <w:rStyle w:val="katex-mathml"/>
          <w:rFonts w:ascii="Times New Roman" w:hAnsi="Times New Roman" w:cs="Times New Roman"/>
        </w:rPr>
        <w:t>} x(\tau) w(t - \tau) e^{-j 2 \pi f \tau} d\</w:t>
      </w:r>
      <w:proofErr w:type="spellStart"/>
      <w:r w:rsidRPr="003E6E85">
        <w:rPr>
          <w:rStyle w:val="katex-mathml"/>
          <w:rFonts w:ascii="Times New Roman" w:hAnsi="Times New Roman" w:cs="Times New Roman"/>
        </w:rPr>
        <w:t>tau</w:t>
      </w:r>
      <w:r w:rsidRPr="003E6E85">
        <w:rPr>
          <w:rStyle w:val="mord"/>
          <w:rFonts w:ascii="Times New Roman" w:hAnsi="Times New Roman" w:cs="Times New Roman"/>
        </w:rPr>
        <w:t>STFT</w:t>
      </w:r>
      <w:proofErr w:type="spellEnd"/>
      <w:r w:rsidRPr="003E6E85">
        <w:rPr>
          <w:rStyle w:val="mopen"/>
          <w:rFonts w:ascii="Times New Roman" w:hAnsi="Times New Roman" w:cs="Times New Roman"/>
        </w:rPr>
        <w:t>(</w:t>
      </w:r>
      <w:r w:rsidRPr="003E6E85">
        <w:rPr>
          <w:rStyle w:val="mord"/>
          <w:rFonts w:ascii="Times New Roman" w:hAnsi="Times New Roman" w:cs="Times New Roman"/>
        </w:rPr>
        <w:t>x</w:t>
      </w:r>
      <w:r w:rsidRPr="003E6E85">
        <w:rPr>
          <w:rStyle w:val="mclose"/>
          <w:rFonts w:ascii="Times New Roman" w:hAnsi="Times New Roman" w:cs="Times New Roman"/>
        </w:rPr>
        <w:t>)</w:t>
      </w:r>
      <w:r w:rsidRPr="003E6E85">
        <w:rPr>
          <w:rStyle w:val="mopen"/>
          <w:rFonts w:ascii="Times New Roman" w:hAnsi="Times New Roman" w:cs="Times New Roman"/>
        </w:rPr>
        <w:t>(</w:t>
      </w:r>
      <w:proofErr w:type="spellStart"/>
      <w:r w:rsidRPr="003E6E85">
        <w:rPr>
          <w:rStyle w:val="mord"/>
          <w:rFonts w:ascii="Times New Roman" w:hAnsi="Times New Roman" w:cs="Times New Roman"/>
        </w:rPr>
        <w:t>t</w:t>
      </w:r>
      <w:r w:rsidRPr="003E6E85">
        <w:rPr>
          <w:rStyle w:val="mpunct"/>
          <w:rFonts w:ascii="Times New Roman" w:hAnsi="Times New Roman" w:cs="Times New Roman"/>
        </w:rPr>
        <w:t>,</w:t>
      </w:r>
      <w:r w:rsidRPr="003E6E85">
        <w:rPr>
          <w:rStyle w:val="mord"/>
          <w:rFonts w:ascii="Times New Roman" w:hAnsi="Times New Roman" w:cs="Times New Roman"/>
        </w:rPr>
        <w:t>f</w:t>
      </w:r>
      <w:proofErr w:type="spellEnd"/>
      <w:r w:rsidRPr="003E6E85">
        <w:rPr>
          <w:rStyle w:val="mclose"/>
          <w:rFonts w:ascii="Times New Roman" w:hAnsi="Times New Roman" w:cs="Times New Roman"/>
        </w:rPr>
        <w:t>)</w:t>
      </w:r>
      <w:r w:rsidRPr="003E6E85">
        <w:rPr>
          <w:rStyle w:val="mrel"/>
          <w:rFonts w:ascii="Times New Roman" w:hAnsi="Times New Roman" w:cs="Times New Roman"/>
        </w:rPr>
        <w:t>=</w:t>
      </w:r>
      <w:r w:rsidRPr="003E6E85">
        <w:rPr>
          <w:rStyle w:val="mop"/>
          <w:rFonts w:ascii="Times New Roman" w:hAnsi="Times New Roman" w:cs="Times New Roman"/>
        </w:rPr>
        <w:t>∫</w:t>
      </w:r>
      <w:r w:rsidRPr="003E6E85">
        <w:rPr>
          <w:rStyle w:val="mord"/>
          <w:rFonts w:ascii="Times New Roman" w:hAnsi="Times New Roman" w:cs="Times New Roman"/>
        </w:rPr>
        <w:t>−∞∞</w:t>
      </w:r>
      <w:r w:rsidRPr="003E6E85">
        <w:rPr>
          <w:rStyle w:val="vlist-s"/>
          <w:rFonts w:ascii="Times New Roman" w:hAnsi="Times New Roman" w:cs="Times New Roman"/>
        </w:rPr>
        <w:t>​</w:t>
      </w:r>
      <w:r w:rsidRPr="003E6E85">
        <w:rPr>
          <w:rStyle w:val="mord"/>
          <w:rFonts w:ascii="Times New Roman" w:hAnsi="Times New Roman" w:cs="Times New Roman"/>
        </w:rPr>
        <w:t>x</w:t>
      </w:r>
      <w:r w:rsidRPr="003E6E85">
        <w:rPr>
          <w:rStyle w:val="mopen"/>
          <w:rFonts w:ascii="Times New Roman" w:hAnsi="Times New Roman" w:cs="Times New Roman"/>
        </w:rPr>
        <w:t>(</w:t>
      </w:r>
      <w:r w:rsidRPr="003E6E85">
        <w:rPr>
          <w:rStyle w:val="mord"/>
          <w:rFonts w:ascii="Times New Roman" w:hAnsi="Times New Roman" w:cs="Times New Roman"/>
        </w:rPr>
        <w:t>τ</w:t>
      </w:r>
      <w:r w:rsidRPr="003E6E85">
        <w:rPr>
          <w:rStyle w:val="mclose"/>
          <w:rFonts w:ascii="Times New Roman" w:hAnsi="Times New Roman" w:cs="Times New Roman"/>
        </w:rPr>
        <w:t>)</w:t>
      </w:r>
      <w:r w:rsidRPr="003E6E85">
        <w:rPr>
          <w:rStyle w:val="mord"/>
          <w:rFonts w:ascii="Times New Roman" w:hAnsi="Times New Roman" w:cs="Times New Roman"/>
        </w:rPr>
        <w:t>w</w:t>
      </w:r>
      <w:r w:rsidRPr="003E6E85">
        <w:rPr>
          <w:rStyle w:val="mopen"/>
          <w:rFonts w:ascii="Times New Roman" w:hAnsi="Times New Roman" w:cs="Times New Roman"/>
        </w:rPr>
        <w:t>(</w:t>
      </w:r>
      <w:r w:rsidRPr="003E6E85">
        <w:rPr>
          <w:rStyle w:val="mord"/>
          <w:rFonts w:ascii="Times New Roman" w:hAnsi="Times New Roman" w:cs="Times New Roman"/>
        </w:rPr>
        <w:t>t</w:t>
      </w:r>
      <w:r w:rsidRPr="003E6E85">
        <w:rPr>
          <w:rStyle w:val="mbin"/>
          <w:rFonts w:ascii="Times New Roman" w:hAnsi="Times New Roman" w:cs="Times New Roman"/>
        </w:rPr>
        <w:t>−</w:t>
      </w:r>
      <w:r w:rsidRPr="003E6E85">
        <w:rPr>
          <w:rStyle w:val="mord"/>
          <w:rFonts w:ascii="Times New Roman" w:hAnsi="Times New Roman" w:cs="Times New Roman"/>
        </w:rPr>
        <w:t>τ</w:t>
      </w:r>
      <w:r w:rsidRPr="003E6E85">
        <w:rPr>
          <w:rStyle w:val="mclose"/>
          <w:rFonts w:ascii="Times New Roman" w:hAnsi="Times New Roman" w:cs="Times New Roman"/>
        </w:rPr>
        <w:t>)</w:t>
      </w:r>
      <w:r w:rsidRPr="003E6E85">
        <w:rPr>
          <w:rStyle w:val="mord"/>
          <w:rFonts w:ascii="Times New Roman" w:hAnsi="Times New Roman" w:cs="Times New Roman"/>
        </w:rPr>
        <w:t>e−j2π</w:t>
      </w:r>
      <w:proofErr w:type="spellStart"/>
      <w:r w:rsidRPr="003E6E85">
        <w:rPr>
          <w:rStyle w:val="mord"/>
          <w:rFonts w:ascii="Times New Roman" w:hAnsi="Times New Roman" w:cs="Times New Roman"/>
        </w:rPr>
        <w:t>fτdτ</w:t>
      </w:r>
      <w:proofErr w:type="spellEnd"/>
    </w:p>
    <w:p w14:paraId="39CD5C3D" w14:textId="77777777" w:rsidR="003E6E85" w:rsidRPr="003E6E85" w:rsidRDefault="003E6E85" w:rsidP="003E6E85">
      <w:pPr>
        <w:pStyle w:val="NormalWeb"/>
      </w:pPr>
      <w:r w:rsidRPr="003E6E85">
        <w:t>where:</w:t>
      </w:r>
    </w:p>
    <w:p w14:paraId="16585DF0" w14:textId="77777777" w:rsidR="003E6E85" w:rsidRPr="003E6E85" w:rsidRDefault="003E6E85" w:rsidP="003E6E85">
      <w:pPr>
        <w:numPr>
          <w:ilvl w:val="0"/>
          <w:numId w:val="5"/>
        </w:numPr>
        <w:spacing w:before="100" w:beforeAutospacing="1" w:after="100" w:afterAutospacing="1" w:line="240" w:lineRule="auto"/>
        <w:rPr>
          <w:rFonts w:ascii="Times New Roman" w:hAnsi="Times New Roman" w:cs="Times New Roman"/>
        </w:rPr>
      </w:pPr>
      <w:r w:rsidRPr="003E6E85">
        <w:rPr>
          <w:rStyle w:val="katex-mathml"/>
          <w:rFonts w:ascii="Times New Roman" w:hAnsi="Times New Roman" w:cs="Times New Roman"/>
        </w:rPr>
        <w:t>w(t)w(t)</w:t>
      </w:r>
      <w:r w:rsidRPr="003E6E85">
        <w:rPr>
          <w:rStyle w:val="mord"/>
          <w:rFonts w:ascii="Times New Roman" w:hAnsi="Times New Roman" w:cs="Times New Roman"/>
        </w:rPr>
        <w:t>w</w:t>
      </w:r>
      <w:r w:rsidRPr="003E6E85">
        <w:rPr>
          <w:rStyle w:val="mopen"/>
          <w:rFonts w:ascii="Times New Roman" w:hAnsi="Times New Roman" w:cs="Times New Roman"/>
        </w:rPr>
        <w:t>(</w:t>
      </w:r>
      <w:r w:rsidRPr="003E6E85">
        <w:rPr>
          <w:rStyle w:val="mord"/>
          <w:rFonts w:ascii="Times New Roman" w:hAnsi="Times New Roman" w:cs="Times New Roman"/>
        </w:rPr>
        <w:t>t</w:t>
      </w:r>
      <w:r w:rsidRPr="003E6E85">
        <w:rPr>
          <w:rStyle w:val="mclose"/>
          <w:rFonts w:ascii="Times New Roman" w:hAnsi="Times New Roman" w:cs="Times New Roman"/>
        </w:rPr>
        <w:t>)</w:t>
      </w:r>
      <w:r w:rsidRPr="003E6E85">
        <w:rPr>
          <w:rFonts w:ascii="Times New Roman" w:hAnsi="Times New Roman" w:cs="Times New Roman"/>
        </w:rPr>
        <w:t xml:space="preserve"> is the window function.</w:t>
      </w:r>
    </w:p>
    <w:p w14:paraId="5718887E" w14:textId="77777777" w:rsidR="003E6E85" w:rsidRPr="003E6E85" w:rsidRDefault="003E6E85" w:rsidP="003E6E85">
      <w:pPr>
        <w:numPr>
          <w:ilvl w:val="0"/>
          <w:numId w:val="5"/>
        </w:numPr>
        <w:spacing w:before="100" w:beforeAutospacing="1" w:after="100" w:afterAutospacing="1" w:line="240" w:lineRule="auto"/>
        <w:rPr>
          <w:rFonts w:ascii="Times New Roman" w:hAnsi="Times New Roman" w:cs="Times New Roman"/>
        </w:rPr>
      </w:pPr>
      <w:r w:rsidRPr="003E6E85">
        <w:rPr>
          <w:rStyle w:val="katex-mathml"/>
          <w:rFonts w:ascii="Times New Roman" w:hAnsi="Times New Roman" w:cs="Times New Roman"/>
        </w:rPr>
        <w:t>τ\</w:t>
      </w:r>
      <w:proofErr w:type="spellStart"/>
      <w:r w:rsidRPr="003E6E85">
        <w:rPr>
          <w:rStyle w:val="katex-mathml"/>
          <w:rFonts w:ascii="Times New Roman" w:hAnsi="Times New Roman" w:cs="Times New Roman"/>
        </w:rPr>
        <w:t>tau</w:t>
      </w:r>
      <w:r w:rsidRPr="003E6E85">
        <w:rPr>
          <w:rStyle w:val="mord"/>
          <w:rFonts w:ascii="Times New Roman" w:hAnsi="Times New Roman" w:cs="Times New Roman"/>
        </w:rPr>
        <w:t>τ</w:t>
      </w:r>
      <w:proofErr w:type="spellEnd"/>
      <w:r w:rsidRPr="003E6E85">
        <w:rPr>
          <w:rFonts w:ascii="Times New Roman" w:hAnsi="Times New Roman" w:cs="Times New Roman"/>
        </w:rPr>
        <w:t xml:space="preserve"> is a time-shifting variable.</w:t>
      </w:r>
    </w:p>
    <w:p w14:paraId="63392E7A" w14:textId="77777777" w:rsidR="003E6E85" w:rsidRPr="003E6E85" w:rsidRDefault="003E6E85" w:rsidP="003E6E85">
      <w:pPr>
        <w:numPr>
          <w:ilvl w:val="0"/>
          <w:numId w:val="5"/>
        </w:numPr>
        <w:spacing w:before="100" w:beforeAutospacing="1" w:after="100" w:afterAutospacing="1" w:line="240" w:lineRule="auto"/>
        <w:rPr>
          <w:rFonts w:ascii="Times New Roman" w:hAnsi="Times New Roman" w:cs="Times New Roman"/>
        </w:rPr>
      </w:pPr>
      <w:proofErr w:type="spellStart"/>
      <w:r w:rsidRPr="003E6E85">
        <w:rPr>
          <w:rStyle w:val="katex-mathml"/>
          <w:rFonts w:ascii="Times New Roman" w:hAnsi="Times New Roman" w:cs="Times New Roman"/>
        </w:rPr>
        <w:t>ff</w:t>
      </w:r>
      <w:r w:rsidRPr="003E6E85">
        <w:rPr>
          <w:rStyle w:val="mord"/>
          <w:rFonts w:ascii="Times New Roman" w:hAnsi="Times New Roman" w:cs="Times New Roman"/>
        </w:rPr>
        <w:t>f</w:t>
      </w:r>
      <w:proofErr w:type="spellEnd"/>
      <w:r w:rsidRPr="003E6E85">
        <w:rPr>
          <w:rFonts w:ascii="Times New Roman" w:hAnsi="Times New Roman" w:cs="Times New Roman"/>
        </w:rPr>
        <w:t xml:space="preserve"> is frequency.</w:t>
      </w:r>
    </w:p>
    <w:p w14:paraId="23B8DCF5" w14:textId="77777777" w:rsidR="003E6E85" w:rsidRPr="003E6E85" w:rsidRDefault="003E6E85" w:rsidP="003E6E85">
      <w:pPr>
        <w:pStyle w:val="Heading4"/>
      </w:pPr>
      <w:r w:rsidRPr="003E6E85">
        <w:t xml:space="preserve">3. </w:t>
      </w:r>
      <w:r w:rsidRPr="003E6E85">
        <w:rPr>
          <w:rStyle w:val="Strong"/>
          <w:rFonts w:eastAsiaTheme="majorEastAsia"/>
          <w:b/>
          <w:bCs/>
        </w:rPr>
        <w:t>Key Parameters of the STFT:</w:t>
      </w:r>
    </w:p>
    <w:p w14:paraId="0601664B" w14:textId="77777777" w:rsidR="003E6E85" w:rsidRPr="003E6E85" w:rsidRDefault="003E6E85" w:rsidP="003E6E85">
      <w:pPr>
        <w:numPr>
          <w:ilvl w:val="0"/>
          <w:numId w:val="6"/>
        </w:numPr>
        <w:spacing w:before="100" w:beforeAutospacing="1" w:after="100" w:afterAutospacing="1" w:line="240" w:lineRule="auto"/>
        <w:rPr>
          <w:rFonts w:ascii="Times New Roman" w:hAnsi="Times New Roman" w:cs="Times New Roman"/>
        </w:rPr>
      </w:pPr>
      <w:r w:rsidRPr="003E6E85">
        <w:rPr>
          <w:rStyle w:val="Strong"/>
          <w:rFonts w:ascii="Times New Roman" w:hAnsi="Times New Roman" w:cs="Times New Roman"/>
        </w:rPr>
        <w:t>Window Size</w:t>
      </w:r>
      <w:r w:rsidRPr="003E6E85">
        <w:rPr>
          <w:rFonts w:ascii="Times New Roman" w:hAnsi="Times New Roman" w:cs="Times New Roman"/>
        </w:rPr>
        <w:t xml:space="preserve">: The window isolates a short segment of the signal for analysis. A smaller window gives better time resolution but poorer frequency resolution. A larger window gives better frequency resolution but poorer time resolution. This trade-off is called the </w:t>
      </w:r>
      <w:r w:rsidRPr="003E6E85">
        <w:rPr>
          <w:rStyle w:val="Strong"/>
          <w:rFonts w:ascii="Times New Roman" w:hAnsi="Times New Roman" w:cs="Times New Roman"/>
        </w:rPr>
        <w:t>time-frequency uncertainty principle</w:t>
      </w:r>
      <w:r w:rsidRPr="003E6E85">
        <w:rPr>
          <w:rFonts w:ascii="Times New Roman" w:hAnsi="Times New Roman" w:cs="Times New Roman"/>
        </w:rPr>
        <w:t>.</w:t>
      </w:r>
    </w:p>
    <w:p w14:paraId="7EBE0310" w14:textId="77777777" w:rsidR="003E6E85" w:rsidRPr="003E6E85" w:rsidRDefault="003E6E85" w:rsidP="003E6E85">
      <w:pPr>
        <w:numPr>
          <w:ilvl w:val="0"/>
          <w:numId w:val="6"/>
        </w:numPr>
        <w:spacing w:before="100" w:beforeAutospacing="1" w:after="100" w:afterAutospacing="1" w:line="240" w:lineRule="auto"/>
        <w:rPr>
          <w:rFonts w:ascii="Times New Roman" w:hAnsi="Times New Roman" w:cs="Times New Roman"/>
        </w:rPr>
      </w:pPr>
      <w:r w:rsidRPr="003E6E85">
        <w:rPr>
          <w:rStyle w:val="Strong"/>
          <w:rFonts w:ascii="Times New Roman" w:hAnsi="Times New Roman" w:cs="Times New Roman"/>
        </w:rPr>
        <w:lastRenderedPageBreak/>
        <w:t>Overlap</w:t>
      </w:r>
      <w:r w:rsidRPr="003E6E85">
        <w:rPr>
          <w:rFonts w:ascii="Times New Roman" w:hAnsi="Times New Roman" w:cs="Times New Roman"/>
        </w:rPr>
        <w:t>: Typically, the windows overlap so that information from adjacent windows is not lost. This overlap can be 50% or more depending on the application.</w:t>
      </w:r>
    </w:p>
    <w:p w14:paraId="5A888960" w14:textId="77777777" w:rsidR="003E6E85" w:rsidRPr="003E6E85" w:rsidRDefault="003E6E85" w:rsidP="003E6E85">
      <w:pPr>
        <w:numPr>
          <w:ilvl w:val="0"/>
          <w:numId w:val="6"/>
        </w:numPr>
        <w:spacing w:before="100" w:beforeAutospacing="1" w:after="100" w:afterAutospacing="1" w:line="240" w:lineRule="auto"/>
        <w:rPr>
          <w:rFonts w:ascii="Times New Roman" w:hAnsi="Times New Roman" w:cs="Times New Roman"/>
        </w:rPr>
      </w:pPr>
      <w:r w:rsidRPr="003E6E85">
        <w:rPr>
          <w:rStyle w:val="Strong"/>
          <w:rFonts w:ascii="Times New Roman" w:hAnsi="Times New Roman" w:cs="Times New Roman"/>
        </w:rPr>
        <w:t>Window Function</w:t>
      </w:r>
      <w:r w:rsidRPr="003E6E85">
        <w:rPr>
          <w:rFonts w:ascii="Times New Roman" w:hAnsi="Times New Roman" w:cs="Times New Roman"/>
        </w:rPr>
        <w:t>: The choice of window (e.g., Hamming, Hann, Blackman) affects the smoothness of the window edges and, in turn, the accuracy of the frequency representation.</w:t>
      </w:r>
    </w:p>
    <w:p w14:paraId="430B1EC9" w14:textId="77777777" w:rsidR="003E6E85" w:rsidRPr="003E6E85" w:rsidRDefault="003E6E85" w:rsidP="003E6E85">
      <w:pPr>
        <w:pStyle w:val="Heading4"/>
      </w:pPr>
      <w:r w:rsidRPr="003E6E85">
        <w:t xml:space="preserve">4. </w:t>
      </w:r>
      <w:r w:rsidRPr="003E6E85">
        <w:rPr>
          <w:rStyle w:val="Strong"/>
          <w:rFonts w:eastAsiaTheme="majorEastAsia"/>
          <w:b/>
          <w:bCs/>
        </w:rPr>
        <w:t>Spectrogram:</w:t>
      </w:r>
    </w:p>
    <w:p w14:paraId="1CA8E8FA" w14:textId="77777777" w:rsidR="003E6E85" w:rsidRPr="003E6E85" w:rsidRDefault="003E6E85" w:rsidP="003E6E85">
      <w:pPr>
        <w:pStyle w:val="NormalWeb"/>
      </w:pPr>
      <w:r w:rsidRPr="003E6E85">
        <w:t xml:space="preserve">A </w:t>
      </w:r>
      <w:r w:rsidRPr="003E6E85">
        <w:rPr>
          <w:rStyle w:val="Strong"/>
          <w:rFonts w:eastAsiaTheme="majorEastAsia"/>
        </w:rPr>
        <w:t>spectrogram</w:t>
      </w:r>
      <w:r w:rsidRPr="003E6E85">
        <w:t xml:space="preserve"> is a visual representation of the STFT. It is essentially a plot of the magnitude of the STFT coefficients:</w:t>
      </w:r>
    </w:p>
    <w:p w14:paraId="16FE7E23" w14:textId="77777777" w:rsidR="003E6E85" w:rsidRPr="003E6E85" w:rsidRDefault="003E6E85" w:rsidP="003E6E85">
      <w:pPr>
        <w:rPr>
          <w:rFonts w:ascii="Times New Roman" w:hAnsi="Times New Roman" w:cs="Times New Roman"/>
        </w:rPr>
      </w:pPr>
      <w:r w:rsidRPr="003E6E85">
        <w:rPr>
          <w:rStyle w:val="katex-mathml"/>
          <w:rFonts w:ascii="Times New Roman" w:hAnsi="Times New Roman" w:cs="Times New Roman"/>
        </w:rPr>
        <w:t>Spectrogram(</w:t>
      </w:r>
      <w:proofErr w:type="spellStart"/>
      <w:proofErr w:type="gramStart"/>
      <w:r w:rsidRPr="003E6E85">
        <w:rPr>
          <w:rStyle w:val="katex-mathml"/>
          <w:rFonts w:ascii="Times New Roman" w:hAnsi="Times New Roman" w:cs="Times New Roman"/>
        </w:rPr>
        <w:t>t,f</w:t>
      </w:r>
      <w:proofErr w:type="spellEnd"/>
      <w:proofErr w:type="gramEnd"/>
      <w:r w:rsidRPr="003E6E85">
        <w:rPr>
          <w:rStyle w:val="katex-mathml"/>
          <w:rFonts w:ascii="Times New Roman" w:hAnsi="Times New Roman" w:cs="Times New Roman"/>
        </w:rPr>
        <w:t>)=</w:t>
      </w:r>
      <w:r w:rsidRPr="003E6E85">
        <w:rPr>
          <w:rStyle w:val="katex-mathml"/>
          <w:rFonts w:ascii="Cambria Math" w:hAnsi="Cambria Math" w:cs="Cambria Math"/>
        </w:rPr>
        <w:t>∣</w:t>
      </w:r>
      <w:r w:rsidRPr="003E6E85">
        <w:rPr>
          <w:rStyle w:val="katex-mathml"/>
          <w:rFonts w:ascii="Times New Roman" w:hAnsi="Times New Roman" w:cs="Times New Roman"/>
        </w:rPr>
        <w:t>STFT(x)(</w:t>
      </w:r>
      <w:proofErr w:type="spellStart"/>
      <w:r w:rsidRPr="003E6E85">
        <w:rPr>
          <w:rStyle w:val="katex-mathml"/>
          <w:rFonts w:ascii="Times New Roman" w:hAnsi="Times New Roman" w:cs="Times New Roman"/>
        </w:rPr>
        <w:t>t,f</w:t>
      </w:r>
      <w:proofErr w:type="spellEnd"/>
      <w:r w:rsidRPr="003E6E85">
        <w:rPr>
          <w:rStyle w:val="katex-mathml"/>
          <w:rFonts w:ascii="Times New Roman" w:hAnsi="Times New Roman" w:cs="Times New Roman"/>
        </w:rPr>
        <w:t>)</w:t>
      </w:r>
      <w:r w:rsidRPr="003E6E85">
        <w:rPr>
          <w:rStyle w:val="katex-mathml"/>
          <w:rFonts w:ascii="Cambria Math" w:hAnsi="Cambria Math" w:cs="Cambria Math"/>
        </w:rPr>
        <w:t>∣</w:t>
      </w:r>
      <w:r w:rsidRPr="003E6E85">
        <w:rPr>
          <w:rStyle w:val="katex-mathml"/>
          <w:rFonts w:ascii="Times New Roman" w:hAnsi="Times New Roman" w:cs="Times New Roman"/>
        </w:rPr>
        <w:t>2\text{Spectrogram}(t, f) = |\text{STFT}(x)(t, f)|^2</w:t>
      </w:r>
      <w:r w:rsidRPr="003E6E85">
        <w:rPr>
          <w:rStyle w:val="mord"/>
          <w:rFonts w:ascii="Times New Roman" w:hAnsi="Times New Roman" w:cs="Times New Roman"/>
        </w:rPr>
        <w:t>Spectrogram</w:t>
      </w:r>
      <w:r w:rsidRPr="003E6E85">
        <w:rPr>
          <w:rStyle w:val="mopen"/>
          <w:rFonts w:ascii="Times New Roman" w:hAnsi="Times New Roman" w:cs="Times New Roman"/>
        </w:rPr>
        <w:t>(</w:t>
      </w:r>
      <w:proofErr w:type="spellStart"/>
      <w:r w:rsidRPr="003E6E85">
        <w:rPr>
          <w:rStyle w:val="mord"/>
          <w:rFonts w:ascii="Times New Roman" w:hAnsi="Times New Roman" w:cs="Times New Roman"/>
        </w:rPr>
        <w:t>t</w:t>
      </w:r>
      <w:r w:rsidRPr="003E6E85">
        <w:rPr>
          <w:rStyle w:val="mpunct"/>
          <w:rFonts w:ascii="Times New Roman" w:hAnsi="Times New Roman" w:cs="Times New Roman"/>
        </w:rPr>
        <w:t>,</w:t>
      </w:r>
      <w:r w:rsidRPr="003E6E85">
        <w:rPr>
          <w:rStyle w:val="mord"/>
          <w:rFonts w:ascii="Times New Roman" w:hAnsi="Times New Roman" w:cs="Times New Roman"/>
        </w:rPr>
        <w:t>f</w:t>
      </w:r>
      <w:proofErr w:type="spellEnd"/>
      <w:r w:rsidRPr="003E6E85">
        <w:rPr>
          <w:rStyle w:val="mclose"/>
          <w:rFonts w:ascii="Times New Roman" w:hAnsi="Times New Roman" w:cs="Times New Roman"/>
        </w:rPr>
        <w:t>)</w:t>
      </w:r>
      <w:r w:rsidRPr="003E6E85">
        <w:rPr>
          <w:rStyle w:val="mrel"/>
          <w:rFonts w:ascii="Times New Roman" w:hAnsi="Times New Roman" w:cs="Times New Roman"/>
        </w:rPr>
        <w:t>=</w:t>
      </w:r>
      <w:r w:rsidRPr="003E6E85">
        <w:rPr>
          <w:rStyle w:val="mord"/>
          <w:rFonts w:ascii="Cambria Math" w:hAnsi="Cambria Math" w:cs="Cambria Math"/>
        </w:rPr>
        <w:t>∣</w:t>
      </w:r>
      <w:r w:rsidRPr="003E6E85">
        <w:rPr>
          <w:rStyle w:val="mord"/>
          <w:rFonts w:ascii="Times New Roman" w:hAnsi="Times New Roman" w:cs="Times New Roman"/>
        </w:rPr>
        <w:t>STFT</w:t>
      </w:r>
      <w:r w:rsidRPr="003E6E85">
        <w:rPr>
          <w:rStyle w:val="mopen"/>
          <w:rFonts w:ascii="Times New Roman" w:hAnsi="Times New Roman" w:cs="Times New Roman"/>
        </w:rPr>
        <w:t>(</w:t>
      </w:r>
      <w:r w:rsidRPr="003E6E85">
        <w:rPr>
          <w:rStyle w:val="mord"/>
          <w:rFonts w:ascii="Times New Roman" w:hAnsi="Times New Roman" w:cs="Times New Roman"/>
        </w:rPr>
        <w:t>x</w:t>
      </w:r>
      <w:r w:rsidRPr="003E6E85">
        <w:rPr>
          <w:rStyle w:val="mclose"/>
          <w:rFonts w:ascii="Times New Roman" w:hAnsi="Times New Roman" w:cs="Times New Roman"/>
        </w:rPr>
        <w:t>)</w:t>
      </w:r>
      <w:r w:rsidRPr="003E6E85">
        <w:rPr>
          <w:rStyle w:val="mopen"/>
          <w:rFonts w:ascii="Times New Roman" w:hAnsi="Times New Roman" w:cs="Times New Roman"/>
        </w:rPr>
        <w:t>(</w:t>
      </w:r>
      <w:proofErr w:type="spellStart"/>
      <w:r w:rsidRPr="003E6E85">
        <w:rPr>
          <w:rStyle w:val="mord"/>
          <w:rFonts w:ascii="Times New Roman" w:hAnsi="Times New Roman" w:cs="Times New Roman"/>
        </w:rPr>
        <w:t>t</w:t>
      </w:r>
      <w:r w:rsidRPr="003E6E85">
        <w:rPr>
          <w:rStyle w:val="mpunct"/>
          <w:rFonts w:ascii="Times New Roman" w:hAnsi="Times New Roman" w:cs="Times New Roman"/>
        </w:rPr>
        <w:t>,</w:t>
      </w:r>
      <w:r w:rsidRPr="003E6E85">
        <w:rPr>
          <w:rStyle w:val="mord"/>
          <w:rFonts w:ascii="Times New Roman" w:hAnsi="Times New Roman" w:cs="Times New Roman"/>
        </w:rPr>
        <w:t>f</w:t>
      </w:r>
      <w:proofErr w:type="spellEnd"/>
      <w:r w:rsidRPr="003E6E85">
        <w:rPr>
          <w:rStyle w:val="mclose"/>
          <w:rFonts w:ascii="Times New Roman" w:hAnsi="Times New Roman" w:cs="Times New Roman"/>
        </w:rPr>
        <w:t>)</w:t>
      </w:r>
      <w:r w:rsidRPr="003E6E85">
        <w:rPr>
          <w:rStyle w:val="mord"/>
          <w:rFonts w:ascii="Cambria Math" w:hAnsi="Cambria Math" w:cs="Cambria Math"/>
        </w:rPr>
        <w:t>∣</w:t>
      </w:r>
      <w:r w:rsidRPr="003E6E85">
        <w:rPr>
          <w:rStyle w:val="mord"/>
          <w:rFonts w:ascii="Times New Roman" w:hAnsi="Times New Roman" w:cs="Times New Roman"/>
        </w:rPr>
        <w:t>2</w:t>
      </w:r>
    </w:p>
    <w:p w14:paraId="3C39CAD9" w14:textId="77777777" w:rsidR="003E6E85" w:rsidRPr="003E6E85" w:rsidRDefault="003E6E85" w:rsidP="003E6E85">
      <w:pPr>
        <w:numPr>
          <w:ilvl w:val="0"/>
          <w:numId w:val="7"/>
        </w:numPr>
        <w:spacing w:before="100" w:beforeAutospacing="1" w:after="100" w:afterAutospacing="1" w:line="240" w:lineRule="auto"/>
        <w:rPr>
          <w:rFonts w:ascii="Times New Roman" w:hAnsi="Times New Roman" w:cs="Times New Roman"/>
        </w:rPr>
      </w:pPr>
      <w:r w:rsidRPr="003E6E85">
        <w:rPr>
          <w:rStyle w:val="Strong"/>
          <w:rFonts w:ascii="Times New Roman" w:hAnsi="Times New Roman" w:cs="Times New Roman"/>
        </w:rPr>
        <w:t>Time</w:t>
      </w:r>
      <w:r w:rsidRPr="003E6E85">
        <w:rPr>
          <w:rFonts w:ascii="Times New Roman" w:hAnsi="Times New Roman" w:cs="Times New Roman"/>
        </w:rPr>
        <w:t xml:space="preserve"> is plotted on the horizontal axis.</w:t>
      </w:r>
    </w:p>
    <w:p w14:paraId="1027C146" w14:textId="77777777" w:rsidR="003E6E85" w:rsidRPr="003E6E85" w:rsidRDefault="003E6E85" w:rsidP="003E6E85">
      <w:pPr>
        <w:numPr>
          <w:ilvl w:val="0"/>
          <w:numId w:val="7"/>
        </w:numPr>
        <w:spacing w:before="100" w:beforeAutospacing="1" w:after="100" w:afterAutospacing="1" w:line="240" w:lineRule="auto"/>
        <w:rPr>
          <w:rFonts w:ascii="Times New Roman" w:hAnsi="Times New Roman" w:cs="Times New Roman"/>
        </w:rPr>
      </w:pPr>
      <w:r w:rsidRPr="003E6E85">
        <w:rPr>
          <w:rStyle w:val="Strong"/>
          <w:rFonts w:ascii="Times New Roman" w:hAnsi="Times New Roman" w:cs="Times New Roman"/>
        </w:rPr>
        <w:t>Frequency</w:t>
      </w:r>
      <w:r w:rsidRPr="003E6E85">
        <w:rPr>
          <w:rFonts w:ascii="Times New Roman" w:hAnsi="Times New Roman" w:cs="Times New Roman"/>
        </w:rPr>
        <w:t xml:space="preserve"> is plotted on the vertical axis.</w:t>
      </w:r>
    </w:p>
    <w:p w14:paraId="602E571F" w14:textId="77777777" w:rsidR="003E6E85" w:rsidRPr="003E6E85" w:rsidRDefault="003E6E85" w:rsidP="003E6E85">
      <w:pPr>
        <w:numPr>
          <w:ilvl w:val="0"/>
          <w:numId w:val="7"/>
        </w:numPr>
        <w:spacing w:before="100" w:beforeAutospacing="1" w:after="100" w:afterAutospacing="1" w:line="240" w:lineRule="auto"/>
        <w:rPr>
          <w:rFonts w:ascii="Times New Roman" w:hAnsi="Times New Roman" w:cs="Times New Roman"/>
        </w:rPr>
      </w:pPr>
      <w:r w:rsidRPr="003E6E85">
        <w:rPr>
          <w:rFonts w:ascii="Times New Roman" w:hAnsi="Times New Roman" w:cs="Times New Roman"/>
        </w:rPr>
        <w:t>The intensity of the colors represents the magnitude of the frequency components at each time point.</w:t>
      </w:r>
    </w:p>
    <w:p w14:paraId="6CD11F0B" w14:textId="77777777" w:rsidR="003E6E85" w:rsidRPr="003E6E85" w:rsidRDefault="003E6E85" w:rsidP="003E6E85">
      <w:pPr>
        <w:pStyle w:val="Heading3"/>
        <w:rPr>
          <w:rFonts w:ascii="Times New Roman" w:hAnsi="Times New Roman" w:cs="Times New Roman"/>
          <w:color w:val="auto"/>
        </w:rPr>
      </w:pPr>
      <w:r w:rsidRPr="003E6E85">
        <w:rPr>
          <w:rFonts w:ascii="Times New Roman" w:hAnsi="Times New Roman" w:cs="Times New Roman"/>
          <w:color w:val="auto"/>
        </w:rPr>
        <w:t xml:space="preserve">How STFT Generates </w:t>
      </w:r>
      <w:proofErr w:type="gramStart"/>
      <w:r w:rsidRPr="003E6E85">
        <w:rPr>
          <w:rFonts w:ascii="Times New Roman" w:hAnsi="Times New Roman" w:cs="Times New Roman"/>
          <w:color w:val="auto"/>
        </w:rPr>
        <w:t xml:space="preserve">Spectrogram </w:t>
      </w:r>
      <w:r w:rsidRPr="003E6E85">
        <w:rPr>
          <w:rStyle w:val="HTMLCode"/>
          <w:rFonts w:ascii="Times New Roman" w:eastAsiaTheme="majorEastAsia" w:hAnsi="Times New Roman" w:cs="Times New Roman"/>
          <w:color w:val="auto"/>
        </w:rPr>
        <w:t>.</w:t>
      </w:r>
      <w:proofErr w:type="spellStart"/>
      <w:r w:rsidRPr="003E6E85">
        <w:rPr>
          <w:rStyle w:val="HTMLCode"/>
          <w:rFonts w:ascii="Times New Roman" w:eastAsiaTheme="majorEastAsia" w:hAnsi="Times New Roman" w:cs="Times New Roman"/>
          <w:color w:val="auto"/>
        </w:rPr>
        <w:t>npy</w:t>
      </w:r>
      <w:proofErr w:type="spellEnd"/>
      <w:proofErr w:type="gramEnd"/>
      <w:r w:rsidRPr="003E6E85">
        <w:rPr>
          <w:rFonts w:ascii="Times New Roman" w:hAnsi="Times New Roman" w:cs="Times New Roman"/>
          <w:color w:val="auto"/>
        </w:rPr>
        <w:t xml:space="preserve"> Files for an Audio File</w:t>
      </w:r>
    </w:p>
    <w:p w14:paraId="2DA0E095" w14:textId="77777777" w:rsidR="003E6E85" w:rsidRPr="003E6E85" w:rsidRDefault="003E6E85" w:rsidP="003E6E85">
      <w:pPr>
        <w:pStyle w:val="NormalWeb"/>
      </w:pPr>
      <w:r w:rsidRPr="003E6E85">
        <w:t xml:space="preserve">Let’s go through the process of how the STFT can be applied to an audio file to generate a spectrogram, which can be saved in a </w:t>
      </w:r>
      <w:r w:rsidRPr="003E6E85">
        <w:rPr>
          <w:rStyle w:val="HTMLCode"/>
          <w:rFonts w:ascii="Times New Roman" w:hAnsi="Times New Roman" w:cs="Times New Roman"/>
        </w:rPr>
        <w:t>.</w:t>
      </w:r>
      <w:proofErr w:type="spellStart"/>
      <w:r w:rsidRPr="003E6E85">
        <w:rPr>
          <w:rStyle w:val="HTMLCode"/>
          <w:rFonts w:ascii="Times New Roman" w:hAnsi="Times New Roman" w:cs="Times New Roman"/>
        </w:rPr>
        <w:t>npy</w:t>
      </w:r>
      <w:proofErr w:type="spellEnd"/>
      <w:r w:rsidRPr="003E6E85">
        <w:t xml:space="preserve"> file format. The </w:t>
      </w:r>
      <w:r w:rsidRPr="003E6E85">
        <w:rPr>
          <w:rStyle w:val="HTMLCode"/>
          <w:rFonts w:ascii="Times New Roman" w:hAnsi="Times New Roman" w:cs="Times New Roman"/>
        </w:rPr>
        <w:t>.</w:t>
      </w:r>
      <w:proofErr w:type="spellStart"/>
      <w:r w:rsidRPr="003E6E85">
        <w:rPr>
          <w:rStyle w:val="HTMLCode"/>
          <w:rFonts w:ascii="Times New Roman" w:hAnsi="Times New Roman" w:cs="Times New Roman"/>
        </w:rPr>
        <w:t>npy</w:t>
      </w:r>
      <w:proofErr w:type="spellEnd"/>
      <w:r w:rsidRPr="003E6E85">
        <w:t xml:space="preserve"> file is a binary file format in Python used to store arrays, typically generated by the </w:t>
      </w:r>
      <w:r w:rsidRPr="003E6E85">
        <w:rPr>
          <w:rStyle w:val="Strong"/>
          <w:rFonts w:eastAsiaTheme="majorEastAsia"/>
        </w:rPr>
        <w:t>NumPy</w:t>
      </w:r>
      <w:r w:rsidRPr="003E6E85">
        <w:t xml:space="preserve"> library.</w:t>
      </w:r>
    </w:p>
    <w:p w14:paraId="410DFAFE" w14:textId="77777777" w:rsidR="00E807AE" w:rsidRPr="003E6E85" w:rsidRDefault="003E6E85">
      <w:pPr>
        <w:rPr>
          <w:rFonts w:ascii="Times New Roman" w:hAnsi="Times New Roman" w:cs="Times New Roman"/>
        </w:rPr>
      </w:pPr>
      <w:bookmarkStart w:id="0" w:name="_GoBack"/>
      <w:bookmarkEnd w:id="0"/>
    </w:p>
    <w:sectPr w:rsidR="00E807AE" w:rsidRPr="003E6E85" w:rsidSect="00DE76E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E55324"/>
    <w:multiLevelType w:val="multilevel"/>
    <w:tmpl w:val="A20E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A820EC"/>
    <w:multiLevelType w:val="multilevel"/>
    <w:tmpl w:val="608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9A43A7"/>
    <w:multiLevelType w:val="multilevel"/>
    <w:tmpl w:val="2BC4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7E3AA1"/>
    <w:multiLevelType w:val="multilevel"/>
    <w:tmpl w:val="F582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1A00A6"/>
    <w:multiLevelType w:val="multilevel"/>
    <w:tmpl w:val="2C7C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51312E"/>
    <w:multiLevelType w:val="multilevel"/>
    <w:tmpl w:val="FCD6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005DA7"/>
    <w:multiLevelType w:val="multilevel"/>
    <w:tmpl w:val="4E6A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2"/>
  </w:num>
  <w:num w:numId="4">
    <w:abstractNumId w:val="1"/>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749"/>
    <w:rsid w:val="00310316"/>
    <w:rsid w:val="003E6E85"/>
    <w:rsid w:val="00627749"/>
    <w:rsid w:val="006714B8"/>
    <w:rsid w:val="00DE7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150A4"/>
  <w15:chartTrackingRefBased/>
  <w15:docId w15:val="{F58C6A16-4179-431C-B6CA-008D80554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76E4"/>
  </w:style>
  <w:style w:type="paragraph" w:styleId="Heading3">
    <w:name w:val="heading 3"/>
    <w:basedOn w:val="Normal"/>
    <w:next w:val="Normal"/>
    <w:link w:val="Heading3Char"/>
    <w:uiPriority w:val="9"/>
    <w:semiHidden/>
    <w:unhideWhenUsed/>
    <w:qFormat/>
    <w:rsid w:val="003E6E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E76E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E76E4"/>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DE76E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76E4"/>
    <w:rPr>
      <w:b/>
      <w:bCs/>
    </w:rPr>
  </w:style>
  <w:style w:type="character" w:customStyle="1" w:styleId="Heading3Char">
    <w:name w:val="Heading 3 Char"/>
    <w:basedOn w:val="DefaultParagraphFont"/>
    <w:link w:val="Heading3"/>
    <w:uiPriority w:val="9"/>
    <w:semiHidden/>
    <w:rsid w:val="003E6E85"/>
    <w:rPr>
      <w:rFonts w:asciiTheme="majorHAnsi" w:eastAsiaTheme="majorEastAsia" w:hAnsiTheme="majorHAnsi" w:cstheme="majorBidi"/>
      <w:color w:val="1F3763" w:themeColor="accent1" w:themeShade="7F"/>
      <w:sz w:val="24"/>
      <w:szCs w:val="24"/>
    </w:rPr>
  </w:style>
  <w:style w:type="character" w:customStyle="1" w:styleId="katex-mathml">
    <w:name w:val="katex-mathml"/>
    <w:basedOn w:val="DefaultParagraphFont"/>
    <w:rsid w:val="003E6E85"/>
  </w:style>
  <w:style w:type="character" w:customStyle="1" w:styleId="mord">
    <w:name w:val="mord"/>
    <w:basedOn w:val="DefaultParagraphFont"/>
    <w:rsid w:val="003E6E85"/>
  </w:style>
  <w:style w:type="character" w:customStyle="1" w:styleId="mopen">
    <w:name w:val="mopen"/>
    <w:basedOn w:val="DefaultParagraphFont"/>
    <w:rsid w:val="003E6E85"/>
  </w:style>
  <w:style w:type="character" w:customStyle="1" w:styleId="mclose">
    <w:name w:val="mclose"/>
    <w:basedOn w:val="DefaultParagraphFont"/>
    <w:rsid w:val="003E6E85"/>
  </w:style>
  <w:style w:type="character" w:customStyle="1" w:styleId="mrel">
    <w:name w:val="mrel"/>
    <w:basedOn w:val="DefaultParagraphFont"/>
    <w:rsid w:val="003E6E85"/>
  </w:style>
  <w:style w:type="character" w:customStyle="1" w:styleId="mop">
    <w:name w:val="mop"/>
    <w:basedOn w:val="DefaultParagraphFont"/>
    <w:rsid w:val="003E6E85"/>
  </w:style>
  <w:style w:type="character" w:customStyle="1" w:styleId="vlist-s">
    <w:name w:val="vlist-s"/>
    <w:basedOn w:val="DefaultParagraphFont"/>
    <w:rsid w:val="003E6E85"/>
  </w:style>
  <w:style w:type="character" w:customStyle="1" w:styleId="mpunct">
    <w:name w:val="mpunct"/>
    <w:basedOn w:val="DefaultParagraphFont"/>
    <w:rsid w:val="003E6E85"/>
  </w:style>
  <w:style w:type="character" w:customStyle="1" w:styleId="mbin">
    <w:name w:val="mbin"/>
    <w:basedOn w:val="DefaultParagraphFont"/>
    <w:rsid w:val="003E6E85"/>
  </w:style>
  <w:style w:type="character" w:styleId="HTMLCode">
    <w:name w:val="HTML Code"/>
    <w:basedOn w:val="DefaultParagraphFont"/>
    <w:uiPriority w:val="99"/>
    <w:semiHidden/>
    <w:unhideWhenUsed/>
    <w:rsid w:val="003E6E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980155">
      <w:bodyDiv w:val="1"/>
      <w:marLeft w:val="0"/>
      <w:marRight w:val="0"/>
      <w:marTop w:val="0"/>
      <w:marBottom w:val="0"/>
      <w:divBdr>
        <w:top w:val="none" w:sz="0" w:space="0" w:color="auto"/>
        <w:left w:val="none" w:sz="0" w:space="0" w:color="auto"/>
        <w:bottom w:val="none" w:sz="0" w:space="0" w:color="auto"/>
        <w:right w:val="none" w:sz="0" w:space="0" w:color="auto"/>
      </w:divBdr>
    </w:div>
    <w:div w:id="506674527">
      <w:bodyDiv w:val="1"/>
      <w:marLeft w:val="0"/>
      <w:marRight w:val="0"/>
      <w:marTop w:val="0"/>
      <w:marBottom w:val="0"/>
      <w:divBdr>
        <w:top w:val="none" w:sz="0" w:space="0" w:color="auto"/>
        <w:left w:val="none" w:sz="0" w:space="0" w:color="auto"/>
        <w:bottom w:val="none" w:sz="0" w:space="0" w:color="auto"/>
        <w:right w:val="none" w:sz="0" w:space="0" w:color="auto"/>
      </w:divBdr>
    </w:div>
    <w:div w:id="1257640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3</Pages>
  <Words>749</Words>
  <Characters>4274</Characters>
  <Application>Microsoft Office Word</Application>
  <DocSecurity>0</DocSecurity>
  <Lines>35</Lines>
  <Paragraphs>10</Paragraphs>
  <ScaleCrop>false</ScaleCrop>
  <Company/>
  <LinksUpToDate>false</LinksUpToDate>
  <CharactersWithSpaces>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msis</dc:creator>
  <cp:keywords/>
  <dc:description/>
  <cp:lastModifiedBy>MSIS</cp:lastModifiedBy>
  <cp:revision>3</cp:revision>
  <dcterms:created xsi:type="dcterms:W3CDTF">2024-08-01T06:02:00Z</dcterms:created>
  <dcterms:modified xsi:type="dcterms:W3CDTF">2024-10-05T04:28:00Z</dcterms:modified>
</cp:coreProperties>
</file>